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13" w:rsidRPr="00277E5E" w:rsidRDefault="00DC7B5F" w:rsidP="00277E5E">
      <w:pPr>
        <w:jc w:val="center"/>
        <w:rPr>
          <w:b/>
          <w:sz w:val="24"/>
          <w:szCs w:val="24"/>
        </w:rPr>
      </w:pPr>
      <w:r>
        <w:rPr>
          <w:b/>
          <w:sz w:val="24"/>
          <w:szCs w:val="24"/>
        </w:rPr>
        <w:t>2.3</w:t>
      </w:r>
      <w:r w:rsidR="00395F52">
        <w:rPr>
          <w:b/>
          <w:sz w:val="24"/>
          <w:szCs w:val="24"/>
        </w:rPr>
        <w:t xml:space="preserve"> </w:t>
      </w:r>
      <w:r w:rsidR="00BF6F97">
        <w:rPr>
          <w:b/>
          <w:sz w:val="24"/>
          <w:szCs w:val="24"/>
        </w:rPr>
        <w:t xml:space="preserve"> </w:t>
      </w:r>
      <w:r w:rsidR="00005B08" w:rsidRPr="00277E5E">
        <w:rPr>
          <w:b/>
          <w:sz w:val="24"/>
          <w:szCs w:val="24"/>
        </w:rPr>
        <w:t xml:space="preserve"> Achievement of Maori /Pacific</w:t>
      </w:r>
      <w:r w:rsidR="00C25233">
        <w:rPr>
          <w:b/>
          <w:sz w:val="24"/>
          <w:szCs w:val="24"/>
        </w:rPr>
        <w:t xml:space="preserve"> Island Students </w:t>
      </w:r>
    </w:p>
    <w:p w:rsidR="00005B08" w:rsidRPr="00277E5E" w:rsidRDefault="00005B08">
      <w:pPr>
        <w:rPr>
          <w:b/>
          <w:sz w:val="24"/>
          <w:szCs w:val="24"/>
        </w:rPr>
      </w:pPr>
      <w:r w:rsidRPr="00277E5E">
        <w:rPr>
          <w:b/>
          <w:sz w:val="24"/>
          <w:szCs w:val="24"/>
        </w:rPr>
        <w:t xml:space="preserve">Rationale </w:t>
      </w:r>
    </w:p>
    <w:p w:rsidR="003943B7" w:rsidRDefault="003943B7">
      <w:pPr>
        <w:rPr>
          <w:sz w:val="24"/>
          <w:szCs w:val="24"/>
        </w:rPr>
      </w:pPr>
      <w:r>
        <w:rPr>
          <w:sz w:val="24"/>
          <w:szCs w:val="24"/>
        </w:rPr>
        <w:t xml:space="preserve">Effective consultation will ensure parents and whanau participate actively in ensuring that children have access to quality learning and teaching programmes </w:t>
      </w:r>
    </w:p>
    <w:p w:rsidR="00005B08" w:rsidRPr="00277E5E" w:rsidRDefault="003943B7">
      <w:pPr>
        <w:rPr>
          <w:sz w:val="24"/>
          <w:szCs w:val="24"/>
        </w:rPr>
      </w:pPr>
      <w:r>
        <w:rPr>
          <w:sz w:val="24"/>
          <w:szCs w:val="24"/>
        </w:rPr>
        <w:t>The school will share with</w:t>
      </w:r>
      <w:r w:rsidR="00C25233">
        <w:rPr>
          <w:sz w:val="24"/>
          <w:szCs w:val="24"/>
        </w:rPr>
        <w:t xml:space="preserve"> our</w:t>
      </w:r>
      <w:r w:rsidR="00005B08" w:rsidRPr="00277E5E">
        <w:rPr>
          <w:sz w:val="24"/>
          <w:szCs w:val="24"/>
        </w:rPr>
        <w:t xml:space="preserve"> Maori and Pasifika </w:t>
      </w:r>
      <w:r w:rsidR="00C25233" w:rsidRPr="00277E5E">
        <w:rPr>
          <w:sz w:val="24"/>
          <w:szCs w:val="24"/>
        </w:rPr>
        <w:t xml:space="preserve">communities </w:t>
      </w:r>
      <w:r w:rsidR="00C25233">
        <w:rPr>
          <w:sz w:val="24"/>
          <w:szCs w:val="24"/>
        </w:rPr>
        <w:t xml:space="preserve">the school’s </w:t>
      </w:r>
      <w:r w:rsidR="00005B08" w:rsidRPr="00277E5E">
        <w:rPr>
          <w:sz w:val="24"/>
          <w:szCs w:val="24"/>
        </w:rPr>
        <w:t xml:space="preserve">policies, </w:t>
      </w:r>
      <w:r w:rsidR="00C25233">
        <w:rPr>
          <w:sz w:val="24"/>
          <w:szCs w:val="24"/>
        </w:rPr>
        <w:t xml:space="preserve">the current progress, the </w:t>
      </w:r>
      <w:r w:rsidR="00005B08" w:rsidRPr="00277E5E">
        <w:rPr>
          <w:sz w:val="24"/>
          <w:szCs w:val="24"/>
        </w:rPr>
        <w:t>plans and targets for improving the achievement of Maori</w:t>
      </w:r>
      <w:r w:rsidR="00277E5E" w:rsidRPr="00277E5E">
        <w:rPr>
          <w:sz w:val="24"/>
          <w:szCs w:val="24"/>
        </w:rPr>
        <w:t>/Pasifika students.</w:t>
      </w:r>
      <w:r w:rsidR="00C25233">
        <w:rPr>
          <w:sz w:val="24"/>
          <w:szCs w:val="24"/>
        </w:rPr>
        <w:t xml:space="preserve"> In return we will seek feedback that will assist these students to lift </w:t>
      </w:r>
      <w:r>
        <w:rPr>
          <w:sz w:val="24"/>
          <w:szCs w:val="24"/>
        </w:rPr>
        <w:t>their</w:t>
      </w:r>
      <w:r w:rsidR="00C25233">
        <w:rPr>
          <w:sz w:val="24"/>
          <w:szCs w:val="24"/>
        </w:rPr>
        <w:t xml:space="preserve"> results.</w:t>
      </w:r>
    </w:p>
    <w:p w:rsidR="00005B08" w:rsidRPr="00277E5E" w:rsidRDefault="00005B08">
      <w:pPr>
        <w:rPr>
          <w:b/>
          <w:sz w:val="24"/>
          <w:szCs w:val="24"/>
          <w:u w:val="single"/>
        </w:rPr>
      </w:pPr>
      <w:r w:rsidRPr="00277E5E">
        <w:rPr>
          <w:b/>
          <w:sz w:val="24"/>
          <w:szCs w:val="24"/>
          <w:u w:val="single"/>
        </w:rPr>
        <w:t xml:space="preserve">Plans to improve the achievement of Maori/Pasifika students </w:t>
      </w:r>
    </w:p>
    <w:p w:rsidR="00005B08" w:rsidRPr="00277E5E" w:rsidRDefault="00005B08" w:rsidP="00005B08">
      <w:pPr>
        <w:pStyle w:val="ListParagraph"/>
        <w:numPr>
          <w:ilvl w:val="0"/>
          <w:numId w:val="1"/>
        </w:numPr>
        <w:rPr>
          <w:sz w:val="24"/>
          <w:szCs w:val="24"/>
        </w:rPr>
      </w:pPr>
      <w:r w:rsidRPr="00277E5E">
        <w:rPr>
          <w:sz w:val="24"/>
          <w:szCs w:val="24"/>
        </w:rPr>
        <w:t xml:space="preserve">The small number of Maori/Pasifika students means they can be considered as </w:t>
      </w:r>
      <w:r w:rsidR="00C25233" w:rsidRPr="00277E5E">
        <w:rPr>
          <w:sz w:val="24"/>
          <w:szCs w:val="24"/>
        </w:rPr>
        <w:t>individuals and</w:t>
      </w:r>
      <w:r w:rsidRPr="00277E5E">
        <w:rPr>
          <w:sz w:val="24"/>
          <w:szCs w:val="24"/>
        </w:rPr>
        <w:t xml:space="preserve"> consultation with families /whanau will be achieved on an individual basis over time. </w:t>
      </w:r>
    </w:p>
    <w:p w:rsidR="00005B08" w:rsidRPr="00277E5E" w:rsidRDefault="00005B08" w:rsidP="00005B08">
      <w:pPr>
        <w:pStyle w:val="ListParagraph"/>
        <w:numPr>
          <w:ilvl w:val="0"/>
          <w:numId w:val="1"/>
        </w:numPr>
        <w:rPr>
          <w:sz w:val="24"/>
          <w:szCs w:val="24"/>
        </w:rPr>
      </w:pPr>
      <w:r w:rsidRPr="00277E5E">
        <w:rPr>
          <w:sz w:val="24"/>
          <w:szCs w:val="24"/>
        </w:rPr>
        <w:t>Improvement in the achievement of Maori/Pasifika students is incorporated as a goal in the school’s strategic plan and the principal/ deputy principal will report of Maori /Pasifika achievement as a separate entity when pupil progress data is presented to the board.</w:t>
      </w:r>
    </w:p>
    <w:p w:rsidR="00277E5E" w:rsidRDefault="00277E5E" w:rsidP="00005B08">
      <w:pPr>
        <w:pStyle w:val="ListParagraph"/>
        <w:numPr>
          <w:ilvl w:val="0"/>
          <w:numId w:val="1"/>
        </w:numPr>
        <w:rPr>
          <w:sz w:val="24"/>
          <w:szCs w:val="24"/>
        </w:rPr>
      </w:pPr>
      <w:r w:rsidRPr="00277E5E">
        <w:rPr>
          <w:sz w:val="24"/>
          <w:szCs w:val="24"/>
        </w:rPr>
        <w:t>Participation in Poly Fest, pow</w:t>
      </w:r>
      <w:r w:rsidR="00C25233">
        <w:rPr>
          <w:sz w:val="24"/>
          <w:szCs w:val="24"/>
        </w:rPr>
        <w:t>hiri for distinguished visitors/special school occasions.</w:t>
      </w:r>
    </w:p>
    <w:p w:rsidR="003943B7" w:rsidRPr="00277E5E" w:rsidRDefault="003943B7" w:rsidP="00005B08">
      <w:pPr>
        <w:pStyle w:val="ListParagraph"/>
        <w:numPr>
          <w:ilvl w:val="0"/>
          <w:numId w:val="1"/>
        </w:numPr>
        <w:rPr>
          <w:sz w:val="24"/>
          <w:szCs w:val="24"/>
        </w:rPr>
      </w:pPr>
      <w:r>
        <w:rPr>
          <w:sz w:val="24"/>
          <w:szCs w:val="24"/>
        </w:rPr>
        <w:t>Promotion of the values, beliefs and aspirations of the tangata whanau.</w:t>
      </w:r>
    </w:p>
    <w:p w:rsidR="00005B08" w:rsidRPr="00277E5E" w:rsidRDefault="00005B08" w:rsidP="00005B08">
      <w:pPr>
        <w:rPr>
          <w:b/>
          <w:sz w:val="24"/>
          <w:szCs w:val="24"/>
          <w:u w:val="single"/>
        </w:rPr>
      </w:pPr>
      <w:r w:rsidRPr="00277E5E">
        <w:rPr>
          <w:b/>
          <w:sz w:val="24"/>
          <w:szCs w:val="24"/>
          <w:u w:val="single"/>
        </w:rPr>
        <w:t>Steps to be taken</w:t>
      </w:r>
    </w:p>
    <w:p w:rsidR="00005B08" w:rsidRPr="00277E5E" w:rsidRDefault="00005B08" w:rsidP="00005B08">
      <w:pPr>
        <w:pStyle w:val="ListParagraph"/>
        <w:numPr>
          <w:ilvl w:val="0"/>
          <w:numId w:val="2"/>
        </w:numPr>
        <w:rPr>
          <w:sz w:val="24"/>
          <w:szCs w:val="24"/>
        </w:rPr>
      </w:pPr>
      <w:r w:rsidRPr="00277E5E">
        <w:rPr>
          <w:sz w:val="24"/>
          <w:szCs w:val="24"/>
        </w:rPr>
        <w:t>A separate data base of Maori/Pasifika student will be set up to monitor their academic progress</w:t>
      </w:r>
    </w:p>
    <w:p w:rsidR="00005B08" w:rsidRPr="00277E5E" w:rsidRDefault="00005B08" w:rsidP="00005B08">
      <w:pPr>
        <w:pStyle w:val="ListParagraph"/>
        <w:numPr>
          <w:ilvl w:val="0"/>
          <w:numId w:val="2"/>
        </w:numPr>
        <w:rPr>
          <w:sz w:val="24"/>
          <w:szCs w:val="24"/>
        </w:rPr>
      </w:pPr>
      <w:r w:rsidRPr="00277E5E">
        <w:rPr>
          <w:sz w:val="24"/>
          <w:szCs w:val="24"/>
        </w:rPr>
        <w:t xml:space="preserve">Appropriate extra learning programmes will be made available according to established needs </w:t>
      </w:r>
    </w:p>
    <w:p w:rsidR="00005B08" w:rsidRPr="00277E5E" w:rsidRDefault="00005B08" w:rsidP="00005B08">
      <w:pPr>
        <w:pStyle w:val="ListParagraph"/>
        <w:numPr>
          <w:ilvl w:val="0"/>
          <w:numId w:val="2"/>
        </w:numPr>
        <w:rPr>
          <w:sz w:val="24"/>
          <w:szCs w:val="24"/>
        </w:rPr>
      </w:pPr>
      <w:r w:rsidRPr="00277E5E">
        <w:rPr>
          <w:sz w:val="24"/>
          <w:szCs w:val="24"/>
        </w:rPr>
        <w:t>Measures will be taken to ensure parents and family of Maori/Pasifika students are fully informed of their children’s progress and have appropriate to consult with teachers.</w:t>
      </w:r>
    </w:p>
    <w:p w:rsidR="00005B08" w:rsidRDefault="00005B08" w:rsidP="00005B08">
      <w:pPr>
        <w:pStyle w:val="ListParagraph"/>
        <w:numPr>
          <w:ilvl w:val="0"/>
          <w:numId w:val="2"/>
        </w:numPr>
        <w:rPr>
          <w:sz w:val="24"/>
          <w:szCs w:val="24"/>
        </w:rPr>
      </w:pPr>
      <w:r w:rsidRPr="00277E5E">
        <w:rPr>
          <w:sz w:val="24"/>
          <w:szCs w:val="24"/>
        </w:rPr>
        <w:t xml:space="preserve">Data will be kept of Maori/Pasifika involvement in specialist programmes and other aspects of school life. ( </w:t>
      </w:r>
      <w:r w:rsidR="00277E5E" w:rsidRPr="00277E5E">
        <w:rPr>
          <w:sz w:val="24"/>
          <w:szCs w:val="24"/>
        </w:rPr>
        <w:t xml:space="preserve">Individual </w:t>
      </w:r>
      <w:r w:rsidRPr="00277E5E">
        <w:rPr>
          <w:sz w:val="24"/>
          <w:szCs w:val="24"/>
        </w:rPr>
        <w:t>Participation Grid on student manager</w:t>
      </w:r>
      <w:r w:rsidR="00277E5E" w:rsidRPr="00277E5E">
        <w:rPr>
          <w:sz w:val="24"/>
          <w:szCs w:val="24"/>
        </w:rPr>
        <w:t>)</w:t>
      </w:r>
    </w:p>
    <w:p w:rsidR="003943B7" w:rsidRDefault="003943B7" w:rsidP="00005B08">
      <w:pPr>
        <w:pStyle w:val="ListParagraph"/>
        <w:numPr>
          <w:ilvl w:val="0"/>
          <w:numId w:val="2"/>
        </w:numPr>
        <w:rPr>
          <w:sz w:val="24"/>
          <w:szCs w:val="24"/>
        </w:rPr>
      </w:pPr>
      <w:r>
        <w:rPr>
          <w:sz w:val="24"/>
          <w:szCs w:val="24"/>
        </w:rPr>
        <w:t>Provision for greater understanding and appreciation for individual students learning styles.</w:t>
      </w:r>
    </w:p>
    <w:p w:rsidR="003943B7" w:rsidRPr="00277E5E" w:rsidRDefault="003943B7" w:rsidP="00005B08">
      <w:pPr>
        <w:pStyle w:val="ListParagraph"/>
        <w:numPr>
          <w:ilvl w:val="0"/>
          <w:numId w:val="2"/>
        </w:numPr>
        <w:rPr>
          <w:sz w:val="24"/>
          <w:szCs w:val="24"/>
        </w:rPr>
      </w:pPr>
      <w:r>
        <w:rPr>
          <w:sz w:val="24"/>
          <w:szCs w:val="24"/>
        </w:rPr>
        <w:t xml:space="preserve">Provide direction and perspectives on preferred Maori pedagogy. i.e. learning styles </w:t>
      </w:r>
    </w:p>
    <w:p w:rsidR="003943B7" w:rsidRDefault="003943B7" w:rsidP="00277E5E">
      <w:pPr>
        <w:rPr>
          <w:b/>
          <w:sz w:val="24"/>
          <w:szCs w:val="24"/>
          <w:u w:val="single"/>
        </w:rPr>
      </w:pPr>
    </w:p>
    <w:p w:rsidR="00277E5E" w:rsidRPr="00277E5E" w:rsidRDefault="00277E5E" w:rsidP="00277E5E">
      <w:pPr>
        <w:rPr>
          <w:b/>
          <w:sz w:val="24"/>
          <w:szCs w:val="24"/>
          <w:u w:val="single"/>
        </w:rPr>
      </w:pPr>
      <w:r w:rsidRPr="00277E5E">
        <w:rPr>
          <w:b/>
          <w:sz w:val="24"/>
          <w:szCs w:val="24"/>
          <w:u w:val="single"/>
        </w:rPr>
        <w:t xml:space="preserve">Identification of Maori/Pasifika students </w:t>
      </w:r>
    </w:p>
    <w:p w:rsidR="00277E5E" w:rsidRPr="00277E5E" w:rsidRDefault="00277E5E" w:rsidP="00277E5E">
      <w:pPr>
        <w:rPr>
          <w:sz w:val="24"/>
          <w:szCs w:val="24"/>
        </w:rPr>
      </w:pPr>
      <w:r w:rsidRPr="00277E5E">
        <w:rPr>
          <w:sz w:val="24"/>
          <w:szCs w:val="24"/>
        </w:rPr>
        <w:t xml:space="preserve">Maori and Pasifika students are identified by their parents upon enrolment. Where a child is identified as being of two ethnicities, the school will include their progress data (provided they are part Maori of Pasifika students) under this policy. In instances where the parents </w:t>
      </w:r>
      <w:r w:rsidRPr="00277E5E">
        <w:rPr>
          <w:sz w:val="24"/>
          <w:szCs w:val="24"/>
        </w:rPr>
        <w:lastRenderedPageBreak/>
        <w:t xml:space="preserve">enrol children from the same parentage, but identify full siblings as being of different ethnicities, the school will seek clarification from the parents </w:t>
      </w:r>
    </w:p>
    <w:p w:rsidR="00005B08" w:rsidRDefault="00BF6EE1">
      <w:r>
        <w:t>Reference to “The Pasifika Education Plan 2009- 2012” MOE</w:t>
      </w:r>
    </w:p>
    <w:p w:rsidR="003943B7" w:rsidRDefault="003943B7">
      <w:r>
        <w:t>Reviewed: July 2013</w:t>
      </w:r>
      <w:bookmarkStart w:id="0" w:name="_GoBack"/>
      <w:bookmarkEnd w:id="0"/>
    </w:p>
    <w:sectPr w:rsidR="00394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13A2"/>
    <w:multiLevelType w:val="hybridMultilevel"/>
    <w:tmpl w:val="6B029BE0"/>
    <w:lvl w:ilvl="0" w:tplc="161453B2">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A5D7F18"/>
    <w:multiLevelType w:val="hybridMultilevel"/>
    <w:tmpl w:val="1A8251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08"/>
    <w:rsid w:val="00005B08"/>
    <w:rsid w:val="00277E5E"/>
    <w:rsid w:val="00371F20"/>
    <w:rsid w:val="003943B7"/>
    <w:rsid w:val="00395F52"/>
    <w:rsid w:val="00411D83"/>
    <w:rsid w:val="00BF6EE1"/>
    <w:rsid w:val="00BF6F97"/>
    <w:rsid w:val="00C25233"/>
    <w:rsid w:val="00DC7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7</cp:revision>
  <cp:lastPrinted>2011-10-22T03:53:00Z</cp:lastPrinted>
  <dcterms:created xsi:type="dcterms:W3CDTF">2011-10-03T08:41:00Z</dcterms:created>
  <dcterms:modified xsi:type="dcterms:W3CDTF">2013-08-27T08:48:00Z</dcterms:modified>
</cp:coreProperties>
</file>