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13" w:rsidRDefault="00DF6D13" w:rsidP="00DF6D13">
      <w:pPr>
        <w:suppressAutoHyphens/>
        <w:jc w:val="both"/>
        <w:rPr>
          <w:rFonts w:ascii="Arial" w:hAnsi="Arial"/>
          <w:b/>
          <w:spacing w:val="-3"/>
          <w:lang w:val="en-GB"/>
        </w:rPr>
      </w:pPr>
    </w:p>
    <w:p w:rsidR="00DF6D13" w:rsidRDefault="00DF6D13" w:rsidP="00DF6D13">
      <w:pPr>
        <w:tabs>
          <w:tab w:val="center" w:pos="4513"/>
        </w:tabs>
        <w:suppressAutoHyphens/>
        <w:jc w:val="both"/>
        <w:rPr>
          <w:rFonts w:ascii="Arial" w:hAnsi="Arial"/>
          <w:spacing w:val="-3"/>
          <w:u w:val="single"/>
          <w:lang w:val="en-GB"/>
        </w:rPr>
      </w:pPr>
      <w:r>
        <w:rPr>
          <w:rFonts w:ascii="Arial" w:hAnsi="Arial"/>
          <w:b/>
          <w:spacing w:val="-3"/>
          <w:lang w:val="en-GB"/>
        </w:rPr>
        <w:tab/>
        <w:t>PROPERTY DEVELOPMENT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 xml:space="preserve">PRIVATE </w:instrText>
      </w:r>
      <w:r>
        <w:rPr>
          <w:rFonts w:ascii="Arial" w:hAnsi="Arial"/>
          <w:spacing w:val="-3"/>
          <w:lang w:val="en-GB"/>
        </w:rPr>
        <w:fldChar w:fldCharType="end"/>
      </w:r>
      <w:r>
        <w:rPr>
          <w:rFonts w:ascii="Arial" w:hAnsi="Arial"/>
          <w:spacing w:val="-3"/>
          <w:lang w:val="en-GB"/>
        </w:rPr>
        <w:t xml:space="preserve"> </w:t>
      </w:r>
      <w:r>
        <w:rPr>
          <w:rFonts w:ascii="Arial" w:hAnsi="Arial"/>
          <w:b/>
          <w:spacing w:val="-3"/>
          <w:lang w:val="en-GB"/>
        </w:rPr>
        <w:t xml:space="preserve">AND MAINTENANCE 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  <w:lang w:val="en-GB"/>
        </w:rPr>
      </w:pPr>
    </w:p>
    <w:p w:rsidR="00DF6D13" w:rsidRDefault="00DF6D13" w:rsidP="00DF6D13">
      <w:pPr>
        <w:tabs>
          <w:tab w:val="center" w:pos="4513"/>
        </w:tabs>
        <w:suppressAutoHyphens/>
        <w:jc w:val="both"/>
        <w:rPr>
          <w:rFonts w:ascii="Arial" w:hAnsi="Arial"/>
          <w:b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b/>
          <w:spacing w:val="-3"/>
          <w:lang w:val="en-GB"/>
        </w:rPr>
        <w:t>P O L I C Y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The Board of Trustees will make every effort to provide a well maintained, safe, attractive and functional learning environment.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The Board of Trustees recognises its responsibility to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bookmarkStart w:id="0" w:name="_GoBack"/>
      <w:bookmarkEnd w:id="0"/>
      <w:r>
        <w:rPr>
          <w:rFonts w:ascii="Arial" w:hAnsi="Arial"/>
          <w:spacing w:val="-3"/>
          <w:lang w:val="en-GB"/>
        </w:rPr>
        <w:t>Maintain</w:t>
      </w:r>
      <w:r>
        <w:rPr>
          <w:rFonts w:ascii="Arial" w:hAnsi="Arial"/>
          <w:spacing w:val="-3"/>
          <w:lang w:val="en-GB"/>
        </w:rPr>
        <w:t xml:space="preserve"> and develop the grounds, buildings and other facilities in a safe, tidy, clean and hygienic condition.</w:t>
      </w:r>
    </w:p>
    <w:p w:rsidR="00DF6D13" w:rsidRDefault="00DF6D13" w:rsidP="00DF6D13">
      <w:pPr>
        <w:tabs>
          <w:tab w:val="left" w:pos="-720"/>
        </w:tabs>
        <w:suppressAutoHyphens/>
        <w:ind w:left="360"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proofErr w:type="gramStart"/>
      <w:r>
        <w:rPr>
          <w:rFonts w:ascii="Arial" w:hAnsi="Arial"/>
          <w:spacing w:val="-3"/>
          <w:lang w:val="en-GB"/>
        </w:rPr>
        <w:t>maintain</w:t>
      </w:r>
      <w:proofErr w:type="gramEnd"/>
      <w:r>
        <w:rPr>
          <w:rFonts w:ascii="Arial" w:hAnsi="Arial"/>
          <w:spacing w:val="-3"/>
          <w:lang w:val="en-GB"/>
        </w:rPr>
        <w:t xml:space="preserve"> furnishings and equipment in a safe and workable condition.</w:t>
      </w:r>
    </w:p>
    <w:p w:rsidR="00DF6D13" w:rsidRDefault="00DF6D13" w:rsidP="00DF6D13">
      <w:pPr>
        <w:tabs>
          <w:tab w:val="left" w:pos="-720"/>
        </w:tabs>
        <w:suppressAutoHyphens/>
        <w:ind w:left="360"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proofErr w:type="gramStart"/>
      <w:r>
        <w:rPr>
          <w:rFonts w:ascii="Arial" w:hAnsi="Arial"/>
          <w:spacing w:val="-3"/>
          <w:lang w:val="en-GB"/>
        </w:rPr>
        <w:t>ensure</w:t>
      </w:r>
      <w:proofErr w:type="gramEnd"/>
      <w:r>
        <w:rPr>
          <w:rFonts w:ascii="Arial" w:hAnsi="Arial"/>
          <w:spacing w:val="-3"/>
          <w:lang w:val="en-GB"/>
        </w:rPr>
        <w:t xml:space="preserve"> property management reflects the school's health and safety policies and procedures.</w:t>
      </w:r>
    </w:p>
    <w:p w:rsidR="00DF6D13" w:rsidRDefault="00DF6D13" w:rsidP="00DF6D13">
      <w:pPr>
        <w:tabs>
          <w:tab w:val="left" w:pos="-720"/>
        </w:tabs>
        <w:suppressAutoHyphens/>
        <w:ind w:left="360"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proofErr w:type="gramStart"/>
      <w:r>
        <w:rPr>
          <w:rFonts w:ascii="Arial" w:hAnsi="Arial"/>
          <w:spacing w:val="-3"/>
          <w:lang w:val="en-GB"/>
        </w:rPr>
        <w:t>budget</w:t>
      </w:r>
      <w:proofErr w:type="gramEnd"/>
      <w:r>
        <w:rPr>
          <w:rFonts w:ascii="Arial" w:hAnsi="Arial"/>
          <w:spacing w:val="-3"/>
          <w:lang w:val="en-GB"/>
        </w:rPr>
        <w:t xml:space="preserve"> appropriately for property maintenance and development.</w:t>
      </w:r>
    </w:p>
    <w:p w:rsidR="00DF6D13" w:rsidRDefault="00DF6D13" w:rsidP="00DF6D13">
      <w:pPr>
        <w:tabs>
          <w:tab w:val="left" w:pos="-720"/>
        </w:tabs>
        <w:suppressAutoHyphens/>
        <w:ind w:left="360"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proofErr w:type="gramStart"/>
      <w:r>
        <w:rPr>
          <w:rFonts w:ascii="Arial" w:hAnsi="Arial"/>
          <w:spacing w:val="-3"/>
          <w:lang w:val="en-GB"/>
        </w:rPr>
        <w:t>property</w:t>
      </w:r>
      <w:proofErr w:type="gramEnd"/>
      <w:r>
        <w:rPr>
          <w:rFonts w:ascii="Arial" w:hAnsi="Arial"/>
          <w:spacing w:val="-3"/>
          <w:lang w:val="en-GB"/>
        </w:rPr>
        <w:t xml:space="preserve"> development will be in accordance with the Strategic Plan.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The school will maintain a ten year maintenance programme.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center" w:pos="4513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b/>
          <w:spacing w:val="-3"/>
          <w:lang w:val="en-GB"/>
        </w:rPr>
        <w:tab/>
        <w:t>P R O C E D U R E S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1.</w:t>
      </w:r>
      <w:r>
        <w:rPr>
          <w:rFonts w:ascii="Arial" w:hAnsi="Arial"/>
          <w:spacing w:val="-3"/>
          <w:lang w:val="en-GB"/>
        </w:rPr>
        <w:tab/>
        <w:t>A fixed asset register will be compiled and maintained.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2.</w:t>
      </w:r>
      <w:r>
        <w:rPr>
          <w:rFonts w:ascii="Arial" w:hAnsi="Arial"/>
          <w:spacing w:val="-3"/>
          <w:lang w:val="en-GB"/>
        </w:rPr>
        <w:tab/>
        <w:t xml:space="preserve">There will be a programme for renewing and replacing furnishings and </w:t>
      </w:r>
      <w:r>
        <w:rPr>
          <w:rFonts w:ascii="Arial" w:hAnsi="Arial"/>
          <w:spacing w:val="-3"/>
          <w:lang w:val="en-GB"/>
        </w:rPr>
        <w:tab/>
        <w:t>equipment.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3.</w:t>
      </w:r>
      <w:r>
        <w:rPr>
          <w:rFonts w:ascii="Arial" w:hAnsi="Arial"/>
          <w:spacing w:val="-3"/>
          <w:lang w:val="en-GB"/>
        </w:rPr>
        <w:tab/>
        <w:t xml:space="preserve">Capital works programmes will be in accordance with the schools 5 Year </w:t>
      </w:r>
      <w:r>
        <w:rPr>
          <w:rFonts w:ascii="Arial" w:hAnsi="Arial"/>
          <w:spacing w:val="-3"/>
          <w:lang w:val="en-GB"/>
        </w:rPr>
        <w:tab/>
        <w:t>Strategic Plan.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4.</w:t>
      </w:r>
      <w:r>
        <w:rPr>
          <w:rFonts w:ascii="Arial" w:hAnsi="Arial"/>
          <w:spacing w:val="-3"/>
          <w:lang w:val="en-GB"/>
        </w:rPr>
        <w:tab/>
        <w:t xml:space="preserve">The School will be surveyed annually to establish priorities for maintenance and </w:t>
      </w:r>
      <w:r>
        <w:rPr>
          <w:rFonts w:ascii="Arial" w:hAnsi="Arial"/>
          <w:spacing w:val="-3"/>
          <w:lang w:val="en-GB"/>
        </w:rPr>
        <w:tab/>
        <w:t>with reference to the Strategic Plan for capital works.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5.</w:t>
      </w:r>
      <w:r>
        <w:rPr>
          <w:rFonts w:ascii="Arial" w:hAnsi="Arial"/>
          <w:spacing w:val="-3"/>
          <w:lang w:val="en-GB"/>
        </w:rPr>
        <w:tab/>
        <w:t xml:space="preserve">An annual plan with approximate </w:t>
      </w:r>
      <w:proofErr w:type="spellStart"/>
      <w:r>
        <w:rPr>
          <w:rFonts w:ascii="Arial" w:hAnsi="Arial"/>
          <w:spacing w:val="-3"/>
          <w:lang w:val="en-GB"/>
        </w:rPr>
        <w:t>costings</w:t>
      </w:r>
      <w:proofErr w:type="spellEnd"/>
      <w:r>
        <w:rPr>
          <w:rFonts w:ascii="Arial" w:hAnsi="Arial"/>
          <w:spacing w:val="-3"/>
          <w:lang w:val="en-GB"/>
        </w:rPr>
        <w:t xml:space="preserve"> is to be prepared in October for </w:t>
      </w:r>
      <w:r>
        <w:rPr>
          <w:rFonts w:ascii="Arial" w:hAnsi="Arial"/>
          <w:spacing w:val="-3"/>
          <w:lang w:val="en-GB"/>
        </w:rPr>
        <w:tab/>
        <w:t>inclusion in the budget.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6.</w:t>
      </w:r>
      <w:r>
        <w:rPr>
          <w:rFonts w:ascii="Arial" w:hAnsi="Arial"/>
          <w:spacing w:val="-3"/>
          <w:lang w:val="en-GB"/>
        </w:rPr>
        <w:tab/>
        <w:t xml:space="preserve">Regular checks are to be made to fences, buildings, grounds, equipment and </w:t>
      </w:r>
      <w:r>
        <w:rPr>
          <w:rFonts w:ascii="Arial" w:hAnsi="Arial"/>
          <w:spacing w:val="-3"/>
          <w:lang w:val="en-GB"/>
        </w:rPr>
        <w:tab/>
        <w:t>other fixed assets so that preventative maintenance can be undertaken.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7.</w:t>
      </w:r>
      <w:r>
        <w:rPr>
          <w:rFonts w:ascii="Arial" w:hAnsi="Arial"/>
          <w:spacing w:val="-3"/>
          <w:lang w:val="en-GB"/>
        </w:rPr>
        <w:tab/>
        <w:t xml:space="preserve">Responsibility for implementation of the Property Policy is delegated to the </w:t>
      </w:r>
      <w:r>
        <w:rPr>
          <w:rFonts w:ascii="Arial" w:hAnsi="Arial"/>
          <w:spacing w:val="-3"/>
          <w:lang w:val="en-GB"/>
        </w:rPr>
        <w:tab/>
        <w:t>Property Subcommittee of the Board.</w:t>
      </w: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</w:p>
    <w:p w:rsid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  <w:t>Day to day management</w:t>
      </w:r>
      <w:r>
        <w:rPr>
          <w:rFonts w:ascii="Arial" w:hAnsi="Arial"/>
          <w:spacing w:val="-3"/>
          <w:lang w:val="en-GB"/>
        </w:rPr>
        <w:t xml:space="preserve"> is delegated to the Principal.</w:t>
      </w:r>
    </w:p>
    <w:p w:rsidR="00865813" w:rsidRPr="00DF6D13" w:rsidRDefault="00DF6D13" w:rsidP="00DF6D13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                                                                                                          Passed June 2009</w:t>
      </w:r>
    </w:p>
    <w:sectPr w:rsidR="00865813" w:rsidRPr="00DF6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2675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13"/>
    <w:rsid w:val="00411D83"/>
    <w:rsid w:val="00D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1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1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Cain</dc:creator>
  <cp:lastModifiedBy>Gary Cain</cp:lastModifiedBy>
  <cp:revision>1</cp:revision>
  <dcterms:created xsi:type="dcterms:W3CDTF">2011-08-08T01:05:00Z</dcterms:created>
  <dcterms:modified xsi:type="dcterms:W3CDTF">2011-08-08T01:07:00Z</dcterms:modified>
</cp:coreProperties>
</file>